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9" w:rsidRDefault="00202FA9" w:rsidP="00202FA9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caps/>
          <w:spacing w:val="40"/>
          <w:sz w:val="40"/>
          <w:szCs w:val="40"/>
        </w:rPr>
      </w:pPr>
      <w:r>
        <w:rPr>
          <w:rFonts w:ascii="Times New Roman" w:eastAsia="Times New Roman" w:hAnsi="Times New Roman"/>
          <w:b/>
          <w:bCs/>
          <w:caps/>
          <w:spacing w:val="40"/>
          <w:sz w:val="40"/>
          <w:szCs w:val="40"/>
        </w:rPr>
        <w:t xml:space="preserve">Меры </w:t>
      </w:r>
    </w:p>
    <w:p w:rsidR="00202FA9" w:rsidRDefault="00202FA9" w:rsidP="00202FA9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>предупредительного характера, для должностных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лиц, </w:t>
      </w:r>
    </w:p>
    <w:p w:rsidR="00202FA9" w:rsidRDefault="00202FA9" w:rsidP="00202FA9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по недопущению террористических актов </w:t>
      </w:r>
    </w:p>
    <w:p w:rsidR="00202FA9" w:rsidRDefault="00202FA9" w:rsidP="00202FA9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>в местах скопления людей</w:t>
      </w:r>
    </w:p>
    <w:p w:rsidR="00202FA9" w:rsidRDefault="00202FA9" w:rsidP="00202F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2FA9" w:rsidRDefault="00202FA9" w:rsidP="00202F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202FA9" w:rsidRDefault="00202FA9" w:rsidP="00202F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napToGrid w:val="0"/>
          <w:sz w:val="28"/>
          <w:szCs w:val="28"/>
        </w:rPr>
        <w:t xml:space="preserve">Ужесточение пропускного режима при входе и въезде на территорию </w:t>
      </w:r>
      <w:r w:rsidR="006102C2">
        <w:rPr>
          <w:rFonts w:ascii="Times New Roman" w:hAnsi="Times New Roman"/>
          <w:snapToGrid w:val="0"/>
          <w:sz w:val="28"/>
          <w:szCs w:val="28"/>
        </w:rPr>
        <w:t>Гимназии</w:t>
      </w:r>
      <w:r>
        <w:rPr>
          <w:rFonts w:ascii="Times New Roman" w:hAnsi="Times New Roman"/>
          <w:snapToGrid w:val="0"/>
          <w:sz w:val="28"/>
          <w:szCs w:val="28"/>
        </w:rPr>
        <w:t>, в том числе путем установки систем видеонаблюдения с записью информации.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Оборудование телефонных аппаратов системой АОН для фиксации и определения номеров телефонных аппаратов, с которых совершается анонимный телефонный звонок.</w:t>
      </w:r>
    </w:p>
    <w:p w:rsidR="00202FA9" w:rsidRDefault="00202FA9" w:rsidP="00202FA9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Инструктаж сотрудников охраны в отношении досмотра крупногабаритных вещей посетителей (сумок, пакетов, свертков и др.) подозрительных на взрывное устройство.</w:t>
      </w:r>
    </w:p>
    <w:p w:rsidR="00202FA9" w:rsidRDefault="00202FA9" w:rsidP="00202FA9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Инструктажи сотрудников в отношении действий по выявлению преступников или хулиганов в случае угрозы взрыва, ознакомление с правилами ведения телефонных разговоров при угрозе взрыва.</w:t>
      </w:r>
    </w:p>
    <w:p w:rsidR="00202FA9" w:rsidRDefault="00202FA9" w:rsidP="00202FA9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Разработка плана эвакуации учащихся, персонала и пострадавших, о</w:t>
      </w:r>
      <w:r>
        <w:rPr>
          <w:rFonts w:ascii="Times New Roman" w:hAnsi="Times New Roman"/>
          <w:snapToGrid w:val="0"/>
          <w:sz w:val="28"/>
          <w:szCs w:val="28"/>
        </w:rPr>
        <w:t>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02FA9" w:rsidRDefault="00202FA9" w:rsidP="00202FA9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Поддержание в рабочем состоянии средств оповещения (стационарной системы громкоговорящей связи).</w:t>
      </w:r>
    </w:p>
    <w:p w:rsidR="00202FA9" w:rsidRDefault="00202FA9" w:rsidP="00202FA9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Оснащение служащих охраны и безопасности портативной радиоаппаратурой для вызова резерва и правоохранительных органов.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snapToGrid w:val="0"/>
          <w:sz w:val="28"/>
          <w:szCs w:val="28"/>
        </w:rPr>
        <w:t xml:space="preserve">Осуществление ежедневных обходов </w:t>
      </w:r>
      <w:r w:rsidR="006102C2">
        <w:rPr>
          <w:rFonts w:ascii="Times New Roman" w:hAnsi="Times New Roman"/>
          <w:snapToGrid w:val="0"/>
          <w:sz w:val="28"/>
          <w:szCs w:val="28"/>
        </w:rPr>
        <w:t xml:space="preserve">территории Гимназии </w:t>
      </w:r>
      <w:r>
        <w:rPr>
          <w:rFonts w:ascii="Times New Roman" w:hAnsi="Times New Roman"/>
          <w:snapToGrid w:val="0"/>
          <w:sz w:val="28"/>
          <w:szCs w:val="28"/>
        </w:rPr>
        <w:t xml:space="preserve"> и осмотр мест сосредоточения опасных веществ на предмет своевременного выявления взрывных устройств или предметов, подозрительных на них.</w:t>
      </w:r>
    </w:p>
    <w:p w:rsidR="00202FA9" w:rsidRDefault="00202FA9" w:rsidP="00202FA9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Инструктаж персонала школы о том, что запрещается принимать на хранение от посторонних лиц какие-либо предметы и вещи.</w:t>
      </w:r>
    </w:p>
    <w:p w:rsidR="00202FA9" w:rsidRDefault="00202FA9" w:rsidP="00202FA9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Наличие плана осмотра школы, в которых указать пожароопасные места, порядок и сроки контрольных проверок мест временного складирования, контейнеров-мусоросборников, урн и т.п.</w:t>
      </w:r>
    </w:p>
    <w:p w:rsidR="00202FA9" w:rsidRDefault="00202FA9" w:rsidP="00202FA9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Освобождение от лишних предметов служебных помещений, лестничных клеток, путей эвакуации.</w:t>
      </w:r>
    </w:p>
    <w:p w:rsidR="00202FA9" w:rsidRDefault="00202FA9" w:rsidP="00202FA9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Регулярное удаление из здания горючих и негорючих отходов, недопущение захламления территории ОУ мусором.</w:t>
      </w:r>
    </w:p>
    <w:p w:rsidR="00202FA9" w:rsidRDefault="00202FA9" w:rsidP="00202FA9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Контейнеры-мусоросборники должны быть установлены за пределами здания школы.</w:t>
      </w:r>
    </w:p>
    <w:p w:rsidR="00202FA9" w:rsidRDefault="00202FA9" w:rsidP="00C14276">
      <w:pPr>
        <w:pStyle w:val="3"/>
        <w:keepNext w:val="0"/>
        <w:spacing w:line="360" w:lineRule="auto"/>
        <w:rPr>
          <w:b w:val="0"/>
          <w:color w:val="000000"/>
          <w:sz w:val="20"/>
        </w:rPr>
      </w:pPr>
    </w:p>
    <w:sectPr w:rsidR="00202FA9" w:rsidSect="00202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1"/>
    <w:multiLevelType w:val="hybridMultilevel"/>
    <w:tmpl w:val="FC9C9FC2"/>
    <w:lvl w:ilvl="0" w:tplc="78C20B28">
      <w:start w:val="1"/>
      <w:numFmt w:val="bullet"/>
      <w:lvlText w:val="-"/>
      <w:lvlJc w:val="left"/>
      <w:pPr>
        <w:tabs>
          <w:tab w:val="num" w:pos="357"/>
        </w:tabs>
        <w:ind w:left="627" w:hanging="267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7432"/>
    <w:multiLevelType w:val="hybridMultilevel"/>
    <w:tmpl w:val="FB84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52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F6E4C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54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A74631"/>
    <w:multiLevelType w:val="hybridMultilevel"/>
    <w:tmpl w:val="27C2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FA9"/>
    <w:rsid w:val="00042407"/>
    <w:rsid w:val="000608B7"/>
    <w:rsid w:val="00202FA9"/>
    <w:rsid w:val="002F65A7"/>
    <w:rsid w:val="004541BD"/>
    <w:rsid w:val="006102C2"/>
    <w:rsid w:val="00805875"/>
    <w:rsid w:val="009540B9"/>
    <w:rsid w:val="00B76D36"/>
    <w:rsid w:val="00C14276"/>
    <w:rsid w:val="00D3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9"/>
  </w:style>
  <w:style w:type="paragraph" w:styleId="1">
    <w:name w:val="heading 1"/>
    <w:basedOn w:val="a"/>
    <w:next w:val="a"/>
    <w:link w:val="10"/>
    <w:qFormat/>
    <w:rsid w:val="00202F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02F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02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FA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202F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202FA9"/>
    <w:rPr>
      <w:rFonts w:ascii="Times New Roman" w:eastAsia="Times New Roman" w:hAnsi="Times New Roman" w:cs="Times New Roman"/>
      <w:b/>
      <w:caps/>
      <w:sz w:val="40"/>
      <w:szCs w:val="20"/>
    </w:rPr>
  </w:style>
  <w:style w:type="paragraph" w:customStyle="1" w:styleId="11">
    <w:name w:val="Оглавление 11"/>
    <w:basedOn w:val="a"/>
    <w:next w:val="a"/>
    <w:autoRedefine/>
    <w:rsid w:val="0061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61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tochk</cp:lastModifiedBy>
  <cp:revision>11</cp:revision>
  <cp:lastPrinted>2014-06-19T08:48:00Z</cp:lastPrinted>
  <dcterms:created xsi:type="dcterms:W3CDTF">2014-06-18T17:41:00Z</dcterms:created>
  <dcterms:modified xsi:type="dcterms:W3CDTF">2024-12-18T16:42:00Z</dcterms:modified>
</cp:coreProperties>
</file>